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3" w:rsidRDefault="005E6880" w:rsidP="00013969">
      <w:pPr>
        <w:jc w:val="center"/>
      </w:pPr>
      <w:r>
        <w:rPr>
          <w:noProof/>
          <w:lang w:eastAsia="it-IT"/>
        </w:rPr>
        <w:drawing>
          <wp:inline distT="0" distB="0" distL="0" distR="0" wp14:anchorId="3F0B4D2D">
            <wp:extent cx="749935" cy="944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96F" w:rsidRPr="00B35ABA" w:rsidRDefault="00454B4F" w:rsidP="0089496F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B35ABA">
        <w:rPr>
          <w:sz w:val="36"/>
          <w:szCs w:val="36"/>
        </w:rPr>
        <w:t>CITTA’ DI VITTORIA</w:t>
      </w:r>
    </w:p>
    <w:p w:rsidR="0089496F" w:rsidRDefault="009720CB" w:rsidP="00B71E51">
      <w:pPr>
        <w:jc w:val="center"/>
        <w:rPr>
          <w:sz w:val="32"/>
          <w:szCs w:val="32"/>
        </w:rPr>
      </w:pPr>
      <w:r w:rsidRPr="00D1114A">
        <w:rPr>
          <w:sz w:val="32"/>
          <w:szCs w:val="32"/>
        </w:rPr>
        <w:t>Ufficio dei Commissari</w:t>
      </w:r>
    </w:p>
    <w:p w:rsidR="00B35ABA" w:rsidRDefault="00B35ABA" w:rsidP="00B71E51">
      <w:pPr>
        <w:jc w:val="center"/>
        <w:rPr>
          <w:sz w:val="32"/>
          <w:szCs w:val="32"/>
        </w:rPr>
      </w:pPr>
    </w:p>
    <w:p w:rsidR="00B35ABA" w:rsidRPr="00B35ABA" w:rsidRDefault="00B35ABA" w:rsidP="00B71E51">
      <w:pPr>
        <w:jc w:val="center"/>
        <w:rPr>
          <w:b/>
          <w:sz w:val="32"/>
          <w:szCs w:val="32"/>
        </w:rPr>
      </w:pPr>
      <w:r w:rsidRPr="00B35ABA">
        <w:rPr>
          <w:b/>
          <w:sz w:val="32"/>
          <w:szCs w:val="32"/>
        </w:rPr>
        <w:t xml:space="preserve">COMUNICATO DEL 23.10.2019 </w:t>
      </w:r>
    </w:p>
    <w:p w:rsidR="00665314" w:rsidRDefault="00665314" w:rsidP="000E2DE8">
      <w:pPr>
        <w:jc w:val="both"/>
      </w:pPr>
    </w:p>
    <w:p w:rsidR="00665314" w:rsidRPr="00665314" w:rsidRDefault="00665314" w:rsidP="000E2DE8">
      <w:pPr>
        <w:jc w:val="both"/>
        <w:rPr>
          <w:sz w:val="32"/>
          <w:szCs w:val="32"/>
        </w:rPr>
      </w:pPr>
      <w:r w:rsidRPr="00665314">
        <w:rPr>
          <w:sz w:val="32"/>
          <w:szCs w:val="32"/>
        </w:rPr>
        <w:t>Con riferimento alla attuale condizione di crisi idrica, determinata in massima parte dalla vetustà</w:t>
      </w:r>
      <w:r w:rsidR="00D46BE8">
        <w:rPr>
          <w:sz w:val="32"/>
          <w:szCs w:val="32"/>
        </w:rPr>
        <w:t xml:space="preserve"> </w:t>
      </w:r>
      <w:r w:rsidR="000E2DE8">
        <w:rPr>
          <w:sz w:val="32"/>
          <w:szCs w:val="32"/>
        </w:rPr>
        <w:t>ed alle pessime condizioni delle</w:t>
      </w:r>
      <w:r w:rsidR="00D46BE8">
        <w:rPr>
          <w:sz w:val="32"/>
          <w:szCs w:val="32"/>
        </w:rPr>
        <w:t xml:space="preserve"> reti</w:t>
      </w:r>
      <w:r w:rsidR="000E2DE8">
        <w:rPr>
          <w:sz w:val="32"/>
          <w:szCs w:val="32"/>
        </w:rPr>
        <w:t xml:space="preserve"> idriche</w:t>
      </w:r>
      <w:r w:rsidRPr="00665314">
        <w:rPr>
          <w:sz w:val="32"/>
          <w:szCs w:val="32"/>
        </w:rPr>
        <w:t>,</w:t>
      </w:r>
      <w:r w:rsidR="000E2DE8">
        <w:rPr>
          <w:sz w:val="32"/>
          <w:szCs w:val="32"/>
        </w:rPr>
        <w:t xml:space="preserve"> che da parecchi anni necessitano di radicali interventi,</w:t>
      </w:r>
      <w:r w:rsidR="00D46BE8">
        <w:rPr>
          <w:sz w:val="32"/>
          <w:szCs w:val="32"/>
        </w:rPr>
        <w:t xml:space="preserve"> </w:t>
      </w:r>
      <w:r w:rsidRPr="00665314">
        <w:rPr>
          <w:sz w:val="32"/>
          <w:szCs w:val="32"/>
        </w:rPr>
        <w:t>si fa presente che è già stato approvato un progetto di manutenzione per la riparazione delle perdite dell’importo complessivo di € 11.200,00, il cui avvio dei lavori è previsto a breve.</w:t>
      </w:r>
    </w:p>
    <w:p w:rsidR="00665314" w:rsidRPr="00665314" w:rsidRDefault="00665314" w:rsidP="000E2DE8">
      <w:pPr>
        <w:jc w:val="both"/>
        <w:rPr>
          <w:sz w:val="32"/>
          <w:szCs w:val="32"/>
        </w:rPr>
      </w:pPr>
      <w:r w:rsidRPr="00665314">
        <w:rPr>
          <w:sz w:val="32"/>
          <w:szCs w:val="32"/>
        </w:rPr>
        <w:t>Sono già state individuate le riparazioni più urgenti, che riguarderanno in prima battuta: SP5 (fontana Volpe), la ex SP17 (Vittoria- Scoglitti), Viale del Tempio, Via G. Menotti, Via Neghelli, etc.</w:t>
      </w:r>
    </w:p>
    <w:p w:rsidR="00665314" w:rsidRPr="00665314" w:rsidRDefault="00665314" w:rsidP="000E2DE8">
      <w:pPr>
        <w:jc w:val="both"/>
        <w:rPr>
          <w:sz w:val="32"/>
          <w:szCs w:val="32"/>
        </w:rPr>
      </w:pPr>
      <w:r w:rsidRPr="00665314">
        <w:rPr>
          <w:sz w:val="32"/>
          <w:szCs w:val="32"/>
        </w:rPr>
        <w:t>Con Deliberazione della C</w:t>
      </w:r>
      <w:r w:rsidR="000E2DE8">
        <w:rPr>
          <w:sz w:val="32"/>
          <w:szCs w:val="32"/>
        </w:rPr>
        <w:t xml:space="preserve">ommissione </w:t>
      </w:r>
      <w:r w:rsidRPr="00665314">
        <w:rPr>
          <w:sz w:val="32"/>
          <w:szCs w:val="32"/>
        </w:rPr>
        <w:t>S</w:t>
      </w:r>
      <w:r w:rsidR="000E2DE8">
        <w:rPr>
          <w:sz w:val="32"/>
          <w:szCs w:val="32"/>
        </w:rPr>
        <w:t>traordinaria</w:t>
      </w:r>
      <w:r w:rsidRPr="00665314">
        <w:rPr>
          <w:sz w:val="32"/>
          <w:szCs w:val="32"/>
        </w:rPr>
        <w:t xml:space="preserve"> n. 279/19, è stato inoltre approvato un ulteriore progetto di lavori di riparazione delle perdite idriche per un importo complessivo di € 50.000,00, cui seguiranno a breve i consequenziali atti di natura gestionale.</w:t>
      </w:r>
    </w:p>
    <w:p w:rsidR="00B71E51" w:rsidRDefault="00665314" w:rsidP="000E2DE8">
      <w:pPr>
        <w:jc w:val="both"/>
        <w:rPr>
          <w:sz w:val="32"/>
          <w:szCs w:val="32"/>
        </w:rPr>
      </w:pPr>
      <w:r w:rsidRPr="00665314">
        <w:rPr>
          <w:sz w:val="32"/>
          <w:szCs w:val="32"/>
        </w:rPr>
        <w:t>E’ inoltre in itinere l’appalto dei servizi di manutenzione degli impianti di sollevamento dei pozzi, dei serbatoi e impianti connessi</w:t>
      </w:r>
      <w:r w:rsidR="00D46BE8">
        <w:rPr>
          <w:sz w:val="32"/>
          <w:szCs w:val="32"/>
        </w:rPr>
        <w:t>.</w:t>
      </w:r>
      <w:bookmarkStart w:id="0" w:name="_GoBack"/>
      <w:bookmarkEnd w:id="0"/>
    </w:p>
    <w:p w:rsidR="002504E3" w:rsidRPr="00665314" w:rsidRDefault="002504E3" w:rsidP="00665314">
      <w:pPr>
        <w:rPr>
          <w:sz w:val="32"/>
          <w:szCs w:val="32"/>
        </w:rPr>
      </w:pPr>
    </w:p>
    <w:p w:rsidR="00B71E51" w:rsidRPr="00B35ABA" w:rsidRDefault="00B35ABA" w:rsidP="00B35ABA">
      <w:pPr>
        <w:jc w:val="right"/>
        <w:rPr>
          <w:b/>
          <w:sz w:val="24"/>
          <w:szCs w:val="24"/>
        </w:rPr>
      </w:pPr>
      <w:r w:rsidRPr="00B35ABA">
        <w:rPr>
          <w:b/>
          <w:sz w:val="24"/>
          <w:szCs w:val="24"/>
        </w:rPr>
        <w:t>LA COMMISSIONE STRAORDINARIA</w:t>
      </w:r>
    </w:p>
    <w:sectPr w:rsidR="00B71E51" w:rsidRPr="00B35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AB"/>
    <w:rsid w:val="000040D0"/>
    <w:rsid w:val="00013969"/>
    <w:rsid w:val="000D24E4"/>
    <w:rsid w:val="000E2DE8"/>
    <w:rsid w:val="000E5538"/>
    <w:rsid w:val="00161EA3"/>
    <w:rsid w:val="001D4B89"/>
    <w:rsid w:val="002504E3"/>
    <w:rsid w:val="00274221"/>
    <w:rsid w:val="002B4CF1"/>
    <w:rsid w:val="002E6DA6"/>
    <w:rsid w:val="00305838"/>
    <w:rsid w:val="00335E84"/>
    <w:rsid w:val="0036038B"/>
    <w:rsid w:val="00384FE4"/>
    <w:rsid w:val="004031A4"/>
    <w:rsid w:val="00430847"/>
    <w:rsid w:val="004336A9"/>
    <w:rsid w:val="00454B4F"/>
    <w:rsid w:val="004C289B"/>
    <w:rsid w:val="0055373B"/>
    <w:rsid w:val="00582E6A"/>
    <w:rsid w:val="005E6880"/>
    <w:rsid w:val="00665275"/>
    <w:rsid w:val="00665314"/>
    <w:rsid w:val="006D563B"/>
    <w:rsid w:val="00736E18"/>
    <w:rsid w:val="007A5FAB"/>
    <w:rsid w:val="007F51BB"/>
    <w:rsid w:val="00842FA5"/>
    <w:rsid w:val="0089496F"/>
    <w:rsid w:val="008C280D"/>
    <w:rsid w:val="009720CB"/>
    <w:rsid w:val="009F3E98"/>
    <w:rsid w:val="00A24478"/>
    <w:rsid w:val="00A4294F"/>
    <w:rsid w:val="00A43B3D"/>
    <w:rsid w:val="00B22442"/>
    <w:rsid w:val="00B35ABA"/>
    <w:rsid w:val="00B36F3B"/>
    <w:rsid w:val="00B71E51"/>
    <w:rsid w:val="00C3475A"/>
    <w:rsid w:val="00C64CA9"/>
    <w:rsid w:val="00C70E7A"/>
    <w:rsid w:val="00C7603E"/>
    <w:rsid w:val="00CF3BE3"/>
    <w:rsid w:val="00D1114A"/>
    <w:rsid w:val="00D2291A"/>
    <w:rsid w:val="00D46BE8"/>
    <w:rsid w:val="00E22E23"/>
    <w:rsid w:val="00E44728"/>
    <w:rsid w:val="00E6237B"/>
    <w:rsid w:val="00E90B36"/>
    <w:rsid w:val="00EB0439"/>
    <w:rsid w:val="00F0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72A5-EBD9-4325-BE8B-2EEBC388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8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2019-10-23T08:54:00Z</cp:lastPrinted>
  <dcterms:created xsi:type="dcterms:W3CDTF">2019-10-23T08:52:00Z</dcterms:created>
  <dcterms:modified xsi:type="dcterms:W3CDTF">2019-10-23T10:01:00Z</dcterms:modified>
</cp:coreProperties>
</file>